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68" w:rsidRPr="00854288" w:rsidRDefault="001503F0">
      <w:pPr>
        <w:rPr>
          <w:sz w:val="20"/>
        </w:rPr>
      </w:pPr>
      <w:r w:rsidRPr="00854288">
        <w:rPr>
          <w:noProof/>
          <w:sz w:val="20"/>
          <w:lang w:eastAsia="bg-BG"/>
        </w:rPr>
        <w:drawing>
          <wp:inline distT="0" distB="0" distL="0" distR="0">
            <wp:extent cx="1240155" cy="83375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4288">
        <w:rPr>
          <w:sz w:val="20"/>
        </w:rPr>
        <w:t xml:space="preserve">                               </w:t>
      </w:r>
      <w:r w:rsidRPr="00854288">
        <w:rPr>
          <w:noProof/>
          <w:sz w:val="20"/>
          <w:lang w:eastAsia="bg-BG"/>
        </w:rPr>
        <w:drawing>
          <wp:inline distT="0" distB="0" distL="0" distR="0">
            <wp:extent cx="1035050" cy="723900"/>
            <wp:effectExtent l="19050" t="19050" r="12700" b="190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23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4288">
        <w:rPr>
          <w:sz w:val="20"/>
        </w:rPr>
        <w:t xml:space="preserve">                              </w:t>
      </w:r>
      <w:r w:rsidRPr="00854288">
        <w:rPr>
          <w:noProof/>
          <w:sz w:val="20"/>
          <w:lang w:eastAsia="bg-BG"/>
        </w:rPr>
        <w:drawing>
          <wp:inline distT="0" distB="0" distL="0" distR="0">
            <wp:extent cx="1300480" cy="8096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3F0" w:rsidRPr="00854288" w:rsidRDefault="001503F0" w:rsidP="001503F0">
      <w:pPr>
        <w:rPr>
          <w:sz w:val="20"/>
        </w:rPr>
      </w:pPr>
      <w:r w:rsidRPr="00854288">
        <w:rPr>
          <w:sz w:val="20"/>
        </w:rPr>
        <w:t>ЕВРОПЕЙСКИ СЪЮЗ</w:t>
      </w:r>
    </w:p>
    <w:p w:rsidR="001503F0" w:rsidRPr="00056261" w:rsidRDefault="001503F0" w:rsidP="001503F0">
      <w:pPr>
        <w:rPr>
          <w:sz w:val="16"/>
          <w:szCs w:val="16"/>
        </w:rPr>
      </w:pPr>
      <w:r w:rsidRPr="00056261">
        <w:rPr>
          <w:sz w:val="16"/>
          <w:szCs w:val="16"/>
        </w:rPr>
        <w:t xml:space="preserve">Европейски земеделски фонд </w:t>
      </w:r>
    </w:p>
    <w:p w:rsidR="001503F0" w:rsidRPr="00056261" w:rsidRDefault="001503F0" w:rsidP="001503F0">
      <w:pPr>
        <w:rPr>
          <w:sz w:val="16"/>
          <w:szCs w:val="16"/>
        </w:rPr>
      </w:pPr>
      <w:r w:rsidRPr="00056261">
        <w:rPr>
          <w:sz w:val="16"/>
          <w:szCs w:val="16"/>
        </w:rPr>
        <w:t>за развитие на селските райони</w:t>
      </w:r>
    </w:p>
    <w:p w:rsidR="001503F0" w:rsidRPr="00056261" w:rsidRDefault="001503F0" w:rsidP="001503F0">
      <w:pPr>
        <w:rPr>
          <w:sz w:val="16"/>
          <w:szCs w:val="16"/>
        </w:rPr>
      </w:pPr>
      <w:r w:rsidRPr="00056261">
        <w:rPr>
          <w:sz w:val="16"/>
          <w:szCs w:val="16"/>
        </w:rPr>
        <w:t>Европа инвестира в селските райони</w:t>
      </w:r>
    </w:p>
    <w:p w:rsidR="00B628E6" w:rsidRPr="00056261" w:rsidRDefault="00B628E6" w:rsidP="001503F0">
      <w:pPr>
        <w:rPr>
          <w:sz w:val="16"/>
          <w:szCs w:val="16"/>
        </w:rPr>
      </w:pPr>
    </w:p>
    <w:p w:rsidR="003C18D8" w:rsidRPr="00854288" w:rsidRDefault="0011709F" w:rsidP="0011709F">
      <w:pPr>
        <w:jc w:val="center"/>
        <w:rPr>
          <w:sz w:val="20"/>
        </w:rPr>
      </w:pPr>
      <w:r w:rsidRPr="00854288">
        <w:rPr>
          <w:sz w:val="20"/>
          <w:u w:val="single"/>
        </w:rPr>
        <w:t>Оперативна група „Насекомо”</w:t>
      </w:r>
      <w:r w:rsidRPr="00854288">
        <w:rPr>
          <w:sz w:val="20"/>
        </w:rPr>
        <w:t xml:space="preserve"> </w:t>
      </w:r>
    </w:p>
    <w:p w:rsidR="0011709F" w:rsidRPr="00854288" w:rsidRDefault="0011709F" w:rsidP="0011709F">
      <w:pPr>
        <w:jc w:val="center"/>
        <w:rPr>
          <w:b/>
          <w:color w:val="333333"/>
          <w:kern w:val="36"/>
          <w:sz w:val="20"/>
          <w:lang w:val="en-US" w:eastAsia="en-US"/>
        </w:rPr>
      </w:pPr>
      <w:r w:rsidRPr="00854288">
        <w:rPr>
          <w:sz w:val="20"/>
        </w:rPr>
        <w:t>изпълнява</w:t>
      </w:r>
    </w:p>
    <w:p w:rsidR="00B628E6" w:rsidRPr="00854288" w:rsidRDefault="00B628E6" w:rsidP="0011709F">
      <w:pPr>
        <w:pStyle w:val="1"/>
        <w:shd w:val="clear" w:color="auto" w:fill="FFFFFF"/>
        <w:spacing w:before="0" w:after="0" w:line="240" w:lineRule="atLeast"/>
        <w:jc w:val="center"/>
        <w:rPr>
          <w:b w:val="0"/>
          <w:color w:val="333333"/>
          <w:kern w:val="36"/>
          <w:sz w:val="20"/>
          <w:lang w:val="en-US" w:eastAsia="en-US"/>
        </w:rPr>
      </w:pPr>
      <w:r w:rsidRPr="00854288">
        <w:rPr>
          <w:b w:val="0"/>
          <w:color w:val="333333"/>
          <w:sz w:val="20"/>
          <w:shd w:val="clear" w:color="auto" w:fill="FFFFFF"/>
        </w:rPr>
        <w:t>Проект:</w:t>
      </w:r>
      <w:r w:rsidRPr="00854288">
        <w:rPr>
          <w:color w:val="333333"/>
          <w:sz w:val="20"/>
          <w:shd w:val="clear" w:color="auto" w:fill="FFFFFF"/>
        </w:rPr>
        <w:t xml:space="preserve"> </w:t>
      </w:r>
      <w:r w:rsidRPr="00854288">
        <w:rPr>
          <w:b w:val="0"/>
          <w:color w:val="333333"/>
          <w:kern w:val="36"/>
          <w:sz w:val="20"/>
          <w:lang w:val="en-US" w:eastAsia="en-US"/>
        </w:rPr>
        <w:t>BG06RDNP001-16.001-0010</w:t>
      </w:r>
    </w:p>
    <w:p w:rsidR="00B628E6" w:rsidRPr="00854288" w:rsidRDefault="0011709F" w:rsidP="0011709F">
      <w:pPr>
        <w:spacing w:line="276" w:lineRule="auto"/>
        <w:jc w:val="center"/>
        <w:rPr>
          <w:color w:val="333333"/>
          <w:sz w:val="20"/>
          <w:shd w:val="clear" w:color="auto" w:fill="FFFFFF"/>
        </w:rPr>
      </w:pPr>
      <w:r w:rsidRPr="00854288">
        <w:rPr>
          <w:color w:val="333333"/>
          <w:sz w:val="20"/>
          <w:shd w:val="clear" w:color="auto" w:fill="FFFFFF"/>
        </w:rPr>
        <w:t>„</w:t>
      </w:r>
      <w:r w:rsidR="00B628E6" w:rsidRPr="00854288">
        <w:rPr>
          <w:color w:val="333333"/>
          <w:sz w:val="20"/>
          <w:shd w:val="clear" w:color="auto" w:fill="FFFFFF"/>
        </w:rPr>
        <w:t xml:space="preserve">Насекомо. Въвеждане на </w:t>
      </w:r>
      <w:proofErr w:type="spellStart"/>
      <w:r w:rsidR="00B628E6" w:rsidRPr="00854288">
        <w:rPr>
          <w:color w:val="333333"/>
          <w:sz w:val="20"/>
          <w:shd w:val="clear" w:color="auto" w:fill="FFFFFF"/>
        </w:rPr>
        <w:t>високоиновативни</w:t>
      </w:r>
      <w:proofErr w:type="spellEnd"/>
      <w:r w:rsidR="00B628E6" w:rsidRPr="00854288">
        <w:rPr>
          <w:color w:val="333333"/>
          <w:sz w:val="20"/>
          <w:shd w:val="clear" w:color="auto" w:fill="FFFFFF"/>
        </w:rPr>
        <w:t xml:space="preserve"> технологии при хранене на бройлери и кокошки - носачки за подобряване на тяхното здраве и качествени показатели на техните продукти</w:t>
      </w:r>
      <w:r w:rsidRPr="00854288">
        <w:rPr>
          <w:color w:val="333333"/>
          <w:sz w:val="20"/>
          <w:shd w:val="clear" w:color="auto" w:fill="FFFFFF"/>
        </w:rPr>
        <w:t>”</w:t>
      </w:r>
    </w:p>
    <w:p w:rsidR="0011709F" w:rsidRPr="00854288" w:rsidRDefault="0011709F" w:rsidP="0011709F">
      <w:pPr>
        <w:jc w:val="center"/>
        <w:rPr>
          <w:color w:val="333333"/>
          <w:sz w:val="20"/>
          <w:shd w:val="clear" w:color="auto" w:fill="FFFFFF"/>
        </w:rPr>
      </w:pPr>
      <w:r w:rsidRPr="00854288">
        <w:rPr>
          <w:color w:val="333333"/>
          <w:sz w:val="20"/>
          <w:shd w:val="clear" w:color="auto" w:fill="FFFFFF"/>
        </w:rPr>
        <w:t xml:space="preserve">по процедура чрез подбор на проектни предложения по </w:t>
      </w:r>
      <w:proofErr w:type="spellStart"/>
      <w:r w:rsidRPr="00854288">
        <w:rPr>
          <w:color w:val="333333"/>
          <w:sz w:val="20"/>
          <w:shd w:val="clear" w:color="auto" w:fill="FFFFFF"/>
        </w:rPr>
        <w:t>подмярка</w:t>
      </w:r>
      <w:proofErr w:type="spellEnd"/>
      <w:r w:rsidRPr="00854288">
        <w:rPr>
          <w:color w:val="333333"/>
          <w:sz w:val="20"/>
          <w:shd w:val="clear" w:color="auto" w:fill="FFFFFF"/>
        </w:rPr>
        <w:t xml:space="preserve">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11709F" w:rsidRPr="00854288" w:rsidRDefault="0011709F" w:rsidP="0011709F">
      <w:pPr>
        <w:rPr>
          <w:color w:val="333333"/>
          <w:sz w:val="20"/>
          <w:shd w:val="clear" w:color="auto" w:fill="FFFFFF"/>
        </w:rPr>
      </w:pPr>
    </w:p>
    <w:p w:rsidR="0011709F" w:rsidRPr="00854288" w:rsidRDefault="0011709F" w:rsidP="0011709F">
      <w:pPr>
        <w:pStyle w:val="HTML"/>
        <w:shd w:val="clear" w:color="auto" w:fill="FFFFFF"/>
        <w:spacing w:after="40"/>
        <w:jc w:val="both"/>
        <w:rPr>
          <w:rFonts w:ascii="Times New Roman" w:hAnsi="Times New Roman" w:cs="Times New Roman"/>
          <w:color w:val="333333"/>
          <w:lang w:val="bg-BG"/>
        </w:rPr>
      </w:pPr>
      <w:proofErr w:type="spellStart"/>
      <w:r w:rsidRPr="00854288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Основна</w:t>
      </w:r>
      <w:proofErr w:type="spellEnd"/>
      <w:r w:rsidRPr="00854288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</w:t>
      </w:r>
      <w:proofErr w:type="spellStart"/>
      <w:r w:rsidRPr="00854288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цел</w:t>
      </w:r>
      <w:proofErr w:type="spellEnd"/>
      <w:r w:rsidRPr="00854288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 xml:space="preserve"> на проекта</w:t>
      </w:r>
      <w:r w:rsidRPr="00854288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854288">
        <w:rPr>
          <w:rStyle w:val="30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да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изследва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ефект</w:t>
      </w:r>
      <w:proofErr w:type="spellEnd"/>
      <w:r w:rsidRPr="00854288">
        <w:rPr>
          <w:rFonts w:ascii="Times New Roman" w:hAnsi="Times New Roman" w:cs="Times New Roman"/>
          <w:color w:val="333333"/>
          <w:lang w:val="bg-BG"/>
        </w:rPr>
        <w:t>а</w:t>
      </w:r>
      <w:r w:rsidRPr="00854288">
        <w:rPr>
          <w:rFonts w:ascii="Times New Roman" w:hAnsi="Times New Roman" w:cs="Times New Roman"/>
          <w:color w:val="333333"/>
        </w:rPr>
        <w:t xml:space="preserve"> </w:t>
      </w:r>
      <w:r w:rsidRPr="00854288">
        <w:rPr>
          <w:rFonts w:ascii="Times New Roman" w:hAnsi="Times New Roman" w:cs="Times New Roman"/>
          <w:color w:val="333333"/>
          <w:lang w:val="bg-BG"/>
        </w:rPr>
        <w:t>от</w:t>
      </w:r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продукти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от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насекоми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вид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Black soldier fly (BSF) </w:t>
      </w:r>
      <w:proofErr w:type="spellStart"/>
      <w:r w:rsidRPr="00854288">
        <w:rPr>
          <w:rFonts w:ascii="Times New Roman" w:hAnsi="Times New Roman" w:cs="Times New Roman"/>
          <w:color w:val="333333"/>
        </w:rPr>
        <w:t>върху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здравето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854288">
        <w:rPr>
          <w:rFonts w:ascii="Times New Roman" w:hAnsi="Times New Roman" w:cs="Times New Roman"/>
          <w:color w:val="333333"/>
        </w:rPr>
        <w:t>производствените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показатели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на </w:t>
      </w:r>
      <w:proofErr w:type="spellStart"/>
      <w:r w:rsidRPr="00854288">
        <w:rPr>
          <w:rFonts w:ascii="Times New Roman" w:hAnsi="Times New Roman" w:cs="Times New Roman"/>
          <w:color w:val="333333"/>
        </w:rPr>
        <w:t>бройлери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854288">
        <w:rPr>
          <w:rFonts w:ascii="Times New Roman" w:hAnsi="Times New Roman" w:cs="Times New Roman"/>
          <w:color w:val="333333"/>
        </w:rPr>
        <w:t>кокошки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носачки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854288">
        <w:rPr>
          <w:rFonts w:ascii="Times New Roman" w:hAnsi="Times New Roman" w:cs="Times New Roman"/>
          <w:color w:val="333333"/>
        </w:rPr>
        <w:t>както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854288">
        <w:rPr>
          <w:rFonts w:ascii="Times New Roman" w:hAnsi="Times New Roman" w:cs="Times New Roman"/>
          <w:color w:val="333333"/>
        </w:rPr>
        <w:t>да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установи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потенциала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на </w:t>
      </w:r>
      <w:proofErr w:type="spellStart"/>
      <w:r w:rsidRPr="00854288">
        <w:rPr>
          <w:rFonts w:ascii="Times New Roman" w:hAnsi="Times New Roman" w:cs="Times New Roman"/>
          <w:color w:val="333333"/>
        </w:rPr>
        <w:t>тези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продукти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за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устойчиво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854288">
        <w:rPr>
          <w:rFonts w:ascii="Times New Roman" w:hAnsi="Times New Roman" w:cs="Times New Roman"/>
          <w:color w:val="333333"/>
        </w:rPr>
        <w:t>производство</w:t>
      </w:r>
      <w:proofErr w:type="spellEnd"/>
      <w:r w:rsidRPr="00854288">
        <w:rPr>
          <w:rFonts w:ascii="Times New Roman" w:hAnsi="Times New Roman" w:cs="Times New Roman"/>
          <w:color w:val="333333"/>
        </w:rPr>
        <w:t xml:space="preserve">. </w:t>
      </w:r>
    </w:p>
    <w:p w:rsidR="0011709F" w:rsidRPr="00854288" w:rsidRDefault="0011709F" w:rsidP="0011709F">
      <w:pPr>
        <w:pStyle w:val="HTML"/>
        <w:shd w:val="clear" w:color="auto" w:fill="FFFFFF"/>
        <w:spacing w:after="40"/>
        <w:jc w:val="both"/>
        <w:rPr>
          <w:rFonts w:ascii="Times New Roman" w:hAnsi="Times New Roman" w:cs="Times New Roman"/>
          <w:b/>
          <w:color w:val="333333"/>
          <w:u w:val="single"/>
        </w:rPr>
      </w:pPr>
      <w:proofErr w:type="spellStart"/>
      <w:r w:rsidRPr="00854288">
        <w:rPr>
          <w:rFonts w:ascii="Times New Roman" w:hAnsi="Times New Roman" w:cs="Times New Roman"/>
          <w:b/>
          <w:color w:val="333333"/>
          <w:u w:val="single"/>
        </w:rPr>
        <w:t>Очаквани</w:t>
      </w:r>
      <w:proofErr w:type="spellEnd"/>
      <w:r w:rsidRPr="00854288">
        <w:rPr>
          <w:rFonts w:ascii="Times New Roman" w:hAnsi="Times New Roman" w:cs="Times New Roman"/>
          <w:b/>
          <w:color w:val="333333"/>
          <w:u w:val="single"/>
        </w:rPr>
        <w:t xml:space="preserve"> </w:t>
      </w:r>
      <w:proofErr w:type="spellStart"/>
      <w:r w:rsidRPr="00854288">
        <w:rPr>
          <w:rFonts w:ascii="Times New Roman" w:hAnsi="Times New Roman" w:cs="Times New Roman"/>
          <w:b/>
          <w:color w:val="333333"/>
          <w:u w:val="single"/>
        </w:rPr>
        <w:t>резултати</w:t>
      </w:r>
      <w:proofErr w:type="spellEnd"/>
      <w:r w:rsidRPr="00854288">
        <w:rPr>
          <w:rFonts w:ascii="Times New Roman" w:hAnsi="Times New Roman" w:cs="Times New Roman"/>
          <w:b/>
          <w:color w:val="333333"/>
          <w:u w:val="single"/>
        </w:rPr>
        <w:t>: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1. </w:t>
      </w:r>
      <w:proofErr w:type="spellStart"/>
      <w:r w:rsidRPr="00854288">
        <w:rPr>
          <w:color w:val="333333"/>
          <w:sz w:val="20"/>
          <w:lang w:val="en-US" w:eastAsia="en-US"/>
        </w:rPr>
        <w:t>Разработване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и </w:t>
      </w:r>
      <w:proofErr w:type="spellStart"/>
      <w:r w:rsidRPr="00854288">
        <w:rPr>
          <w:color w:val="333333"/>
          <w:sz w:val="20"/>
          <w:lang w:val="en-US" w:eastAsia="en-US"/>
        </w:rPr>
        <w:t>установяване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пазара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специфични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продукти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от</w:t>
      </w:r>
      <w:proofErr w:type="spellEnd"/>
      <w:r w:rsidRPr="00854288">
        <w:rPr>
          <w:color w:val="333333"/>
          <w:sz w:val="20"/>
          <w:lang w:val="en-US" w:eastAsia="en-US"/>
        </w:rPr>
        <w:t xml:space="preserve"> BSF </w:t>
      </w:r>
      <w:proofErr w:type="spellStart"/>
      <w:r w:rsidRPr="00854288">
        <w:rPr>
          <w:color w:val="333333"/>
          <w:sz w:val="20"/>
          <w:lang w:val="en-US" w:eastAsia="en-US"/>
        </w:rPr>
        <w:t>за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храна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селскостопанските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птици</w:t>
      </w:r>
      <w:proofErr w:type="spellEnd"/>
      <w:r w:rsidRPr="00854288">
        <w:rPr>
          <w:color w:val="333333"/>
          <w:sz w:val="20"/>
          <w:lang w:val="en-US" w:eastAsia="en-US"/>
        </w:rPr>
        <w:t>: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eastAsia="en-US"/>
        </w:rPr>
      </w:pPr>
      <w:r w:rsidRPr="00854288">
        <w:rPr>
          <w:color w:val="333333"/>
          <w:sz w:val="20"/>
          <w:lang w:val="en-US" w:eastAsia="en-US"/>
        </w:rPr>
        <w:t xml:space="preserve">● BSF </w:t>
      </w:r>
      <w:proofErr w:type="spellStart"/>
      <w:r w:rsidRPr="00854288">
        <w:rPr>
          <w:color w:val="333333"/>
          <w:sz w:val="20"/>
          <w:lang w:val="en-US" w:eastAsia="en-US"/>
        </w:rPr>
        <w:t>живи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ларви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за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бройлери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r w:rsidRPr="00854288">
        <w:rPr>
          <w:color w:val="333333"/>
          <w:sz w:val="20"/>
          <w:lang w:eastAsia="en-US"/>
        </w:rPr>
        <w:t>(</w:t>
      </w:r>
      <w:proofErr w:type="spellStart"/>
      <w:r w:rsidRPr="00854288">
        <w:rPr>
          <w:color w:val="333333"/>
          <w:sz w:val="20"/>
          <w:lang w:eastAsia="en-US"/>
        </w:rPr>
        <w:t>BSFл</w:t>
      </w:r>
      <w:proofErr w:type="spellEnd"/>
      <w:r w:rsidRPr="00854288">
        <w:rPr>
          <w:color w:val="333333"/>
          <w:sz w:val="20"/>
          <w:lang w:eastAsia="en-US"/>
        </w:rPr>
        <w:t xml:space="preserve">) </w:t>
      </w:r>
      <w:r w:rsidRPr="00854288">
        <w:rPr>
          <w:color w:val="333333"/>
          <w:sz w:val="20"/>
          <w:lang w:val="en-US" w:eastAsia="en-US"/>
        </w:rPr>
        <w:t xml:space="preserve">- с </w:t>
      </w:r>
      <w:proofErr w:type="spellStart"/>
      <w:r w:rsidRPr="00854288">
        <w:rPr>
          <w:color w:val="333333"/>
          <w:sz w:val="20"/>
          <w:lang w:val="en-US" w:eastAsia="en-US"/>
        </w:rPr>
        <w:t>високо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белтъчно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съдържание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и </w:t>
      </w:r>
      <w:proofErr w:type="spellStart"/>
      <w:r w:rsidRPr="00854288">
        <w:rPr>
          <w:color w:val="333333"/>
          <w:sz w:val="20"/>
          <w:lang w:val="en-US" w:eastAsia="en-US"/>
        </w:rPr>
        <w:t>висок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антимикробен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капацитет</w:t>
      </w:r>
      <w:proofErr w:type="spellEnd"/>
      <w:r w:rsidRPr="00854288">
        <w:rPr>
          <w:color w:val="333333"/>
          <w:sz w:val="20"/>
          <w:lang w:val="en-US" w:eastAsia="en-US"/>
        </w:rPr>
        <w:t xml:space="preserve"> (ВАК)</w:t>
      </w:r>
      <w:r w:rsidRPr="00854288">
        <w:rPr>
          <w:color w:val="333333"/>
          <w:sz w:val="20"/>
          <w:lang w:eastAsia="en-US"/>
        </w:rPr>
        <w:t>;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r w:rsidRPr="00854288">
        <w:rPr>
          <w:color w:val="333333"/>
          <w:sz w:val="20"/>
          <w:lang w:val="en-US" w:eastAsia="en-US"/>
        </w:rPr>
        <w:t>BSFл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за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бройлери</w:t>
      </w:r>
      <w:proofErr w:type="spellEnd"/>
      <w:r w:rsidRPr="00854288">
        <w:rPr>
          <w:color w:val="333333"/>
          <w:sz w:val="20"/>
          <w:lang w:val="en-US" w:eastAsia="en-US"/>
        </w:rPr>
        <w:t xml:space="preserve"> с </w:t>
      </w:r>
      <w:proofErr w:type="spellStart"/>
      <w:r w:rsidRPr="00854288">
        <w:rPr>
          <w:color w:val="333333"/>
          <w:sz w:val="20"/>
          <w:lang w:val="en-US" w:eastAsia="en-US"/>
        </w:rPr>
        <w:t>ниско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съдържание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хитин</w:t>
      </w:r>
      <w:proofErr w:type="spellEnd"/>
      <w:r w:rsidRPr="00854288">
        <w:rPr>
          <w:color w:val="333333"/>
          <w:sz w:val="20"/>
          <w:lang w:val="en-US" w:eastAsia="en-US"/>
        </w:rPr>
        <w:t xml:space="preserve"> + (ВАК)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r w:rsidRPr="00854288">
        <w:rPr>
          <w:color w:val="333333"/>
          <w:sz w:val="20"/>
          <w:lang w:val="en-US" w:eastAsia="en-US"/>
        </w:rPr>
        <w:t>BSFл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за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носачки</w:t>
      </w:r>
      <w:proofErr w:type="spellEnd"/>
      <w:r w:rsidRPr="00854288">
        <w:rPr>
          <w:color w:val="333333"/>
          <w:sz w:val="20"/>
          <w:lang w:val="en-US" w:eastAsia="en-US"/>
        </w:rPr>
        <w:t xml:space="preserve"> с </w:t>
      </w:r>
      <w:proofErr w:type="spellStart"/>
      <w:r w:rsidRPr="00854288">
        <w:rPr>
          <w:color w:val="333333"/>
          <w:sz w:val="20"/>
          <w:lang w:val="en-US" w:eastAsia="en-US"/>
        </w:rPr>
        <w:t>каротин</w:t>
      </w:r>
      <w:proofErr w:type="spellEnd"/>
      <w:r w:rsidRPr="00854288">
        <w:rPr>
          <w:color w:val="333333"/>
          <w:sz w:val="20"/>
          <w:lang w:val="en-US" w:eastAsia="en-US"/>
        </w:rPr>
        <w:t xml:space="preserve"> + (ВАК)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r w:rsidRPr="00854288">
        <w:rPr>
          <w:color w:val="333333"/>
          <w:sz w:val="20"/>
          <w:lang w:val="en-US" w:eastAsia="en-US"/>
        </w:rPr>
        <w:t>BSFл</w:t>
      </w:r>
      <w:proofErr w:type="spellEnd"/>
      <w:r w:rsidRPr="00854288">
        <w:rPr>
          <w:color w:val="333333"/>
          <w:sz w:val="20"/>
          <w:lang w:val="en-US" w:eastAsia="en-US"/>
        </w:rPr>
        <w:t xml:space="preserve"> - </w:t>
      </w:r>
      <w:proofErr w:type="spellStart"/>
      <w:r w:rsidRPr="00854288">
        <w:rPr>
          <w:color w:val="333333"/>
          <w:sz w:val="20"/>
          <w:lang w:val="en-US" w:eastAsia="en-US"/>
        </w:rPr>
        <w:t>стандартни</w:t>
      </w:r>
      <w:proofErr w:type="spellEnd"/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BSF </w:t>
      </w:r>
      <w:proofErr w:type="spellStart"/>
      <w:r w:rsidRPr="00854288">
        <w:rPr>
          <w:color w:val="333333"/>
          <w:sz w:val="20"/>
          <w:lang w:val="en-US" w:eastAsia="en-US"/>
        </w:rPr>
        <w:t>олио</w:t>
      </w:r>
      <w:bookmarkStart w:id="0" w:name="_GoBack"/>
      <w:bookmarkEnd w:id="0"/>
      <w:proofErr w:type="spellEnd"/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2. </w:t>
      </w:r>
      <w:proofErr w:type="spellStart"/>
      <w:r w:rsidRPr="00854288">
        <w:rPr>
          <w:color w:val="333333"/>
          <w:sz w:val="20"/>
          <w:lang w:val="en-US" w:eastAsia="en-US"/>
        </w:rPr>
        <w:t>Установяване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ефектите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BSF </w:t>
      </w:r>
      <w:proofErr w:type="spellStart"/>
      <w:r w:rsidRPr="00854288">
        <w:rPr>
          <w:color w:val="333333"/>
          <w:sz w:val="20"/>
          <w:lang w:val="en-US" w:eastAsia="en-US"/>
        </w:rPr>
        <w:t>продукти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върху</w:t>
      </w:r>
      <w:proofErr w:type="spellEnd"/>
      <w:r w:rsidRPr="00854288">
        <w:rPr>
          <w:color w:val="333333"/>
          <w:sz w:val="20"/>
          <w:lang w:val="en-US" w:eastAsia="en-US"/>
        </w:rPr>
        <w:t>: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proofErr w:type="gramStart"/>
      <w:r w:rsidRPr="00854288">
        <w:rPr>
          <w:color w:val="333333"/>
          <w:sz w:val="20"/>
          <w:lang w:val="en-US" w:eastAsia="en-US"/>
        </w:rPr>
        <w:t>здравето</w:t>
      </w:r>
      <w:proofErr w:type="spellEnd"/>
      <w:proofErr w:type="gramEnd"/>
      <w:r w:rsidRPr="00854288">
        <w:rPr>
          <w:color w:val="333333"/>
          <w:sz w:val="20"/>
          <w:lang w:val="en-US" w:eastAsia="en-US"/>
        </w:rPr>
        <w:t xml:space="preserve"> на с</w:t>
      </w:r>
      <w:proofErr w:type="spellStart"/>
      <w:r w:rsidRPr="00854288">
        <w:rPr>
          <w:color w:val="333333"/>
          <w:sz w:val="20"/>
          <w:lang w:eastAsia="en-US"/>
        </w:rPr>
        <w:t>елскостопанските</w:t>
      </w:r>
      <w:proofErr w:type="spellEnd"/>
      <w:r w:rsidRPr="00854288">
        <w:rPr>
          <w:color w:val="333333"/>
          <w:sz w:val="20"/>
          <w:lang w:eastAsia="en-US"/>
        </w:rPr>
        <w:t xml:space="preserve"> птици;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proofErr w:type="gramStart"/>
      <w:r w:rsidRPr="00854288">
        <w:rPr>
          <w:color w:val="333333"/>
          <w:sz w:val="20"/>
          <w:lang w:val="en-US" w:eastAsia="en-US"/>
        </w:rPr>
        <w:t>качеството</w:t>
      </w:r>
      <w:proofErr w:type="spellEnd"/>
      <w:proofErr w:type="gram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месото</w:t>
      </w:r>
      <w:proofErr w:type="spellEnd"/>
      <w:r w:rsidRPr="00854288">
        <w:rPr>
          <w:color w:val="333333"/>
          <w:sz w:val="20"/>
          <w:lang w:val="en-US" w:eastAsia="en-US"/>
        </w:rPr>
        <w:t xml:space="preserve"> и </w:t>
      </w:r>
      <w:proofErr w:type="spellStart"/>
      <w:r w:rsidRPr="00854288">
        <w:rPr>
          <w:color w:val="333333"/>
          <w:sz w:val="20"/>
          <w:lang w:val="en-US" w:eastAsia="en-US"/>
        </w:rPr>
        <w:t>яйцата</w:t>
      </w:r>
      <w:proofErr w:type="spellEnd"/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● </w:t>
      </w:r>
      <w:proofErr w:type="spellStart"/>
      <w:proofErr w:type="gramStart"/>
      <w:r w:rsidRPr="00854288">
        <w:rPr>
          <w:color w:val="333333"/>
          <w:sz w:val="20"/>
          <w:lang w:val="en-US" w:eastAsia="en-US"/>
        </w:rPr>
        <w:t>производствени</w:t>
      </w:r>
      <w:proofErr w:type="spellEnd"/>
      <w:proofErr w:type="gramEnd"/>
      <w:r w:rsidRPr="00854288">
        <w:rPr>
          <w:color w:val="333333"/>
          <w:sz w:val="20"/>
          <w:lang w:val="en-US" w:eastAsia="en-US"/>
        </w:rPr>
        <w:t xml:space="preserve"> и </w:t>
      </w:r>
      <w:proofErr w:type="spellStart"/>
      <w:r w:rsidRPr="00854288">
        <w:rPr>
          <w:color w:val="333333"/>
          <w:sz w:val="20"/>
          <w:lang w:val="en-US" w:eastAsia="en-US"/>
        </w:rPr>
        <w:t>икономически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показатели</w:t>
      </w:r>
      <w:proofErr w:type="spellEnd"/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 xml:space="preserve">3. </w:t>
      </w:r>
      <w:proofErr w:type="spellStart"/>
      <w:r w:rsidRPr="00854288">
        <w:rPr>
          <w:color w:val="333333"/>
          <w:sz w:val="20"/>
          <w:lang w:val="en-US" w:eastAsia="en-US"/>
        </w:rPr>
        <w:t>Информиране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обществеността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и </w:t>
      </w:r>
      <w:proofErr w:type="spellStart"/>
      <w:r w:rsidRPr="00854288">
        <w:rPr>
          <w:color w:val="333333"/>
          <w:sz w:val="20"/>
          <w:lang w:val="en-US" w:eastAsia="en-US"/>
        </w:rPr>
        <w:t>обучение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земеделските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производители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за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ползите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от</w:t>
      </w:r>
      <w:proofErr w:type="spellEnd"/>
      <w:r w:rsidRPr="00854288">
        <w:rPr>
          <w:color w:val="333333"/>
          <w:sz w:val="20"/>
          <w:lang w:val="en-US" w:eastAsia="en-US"/>
        </w:rPr>
        <w:t xml:space="preserve"> </w:t>
      </w:r>
      <w:proofErr w:type="spellStart"/>
      <w:r w:rsidRPr="00854288">
        <w:rPr>
          <w:color w:val="333333"/>
          <w:sz w:val="20"/>
          <w:lang w:val="en-US" w:eastAsia="en-US"/>
        </w:rPr>
        <w:t>въвеждането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BSF </w:t>
      </w:r>
      <w:proofErr w:type="spellStart"/>
      <w:r w:rsidRPr="00854288">
        <w:rPr>
          <w:color w:val="333333"/>
          <w:sz w:val="20"/>
          <w:lang w:val="en-US" w:eastAsia="en-US"/>
        </w:rPr>
        <w:t>продукти</w:t>
      </w:r>
      <w:proofErr w:type="spellEnd"/>
      <w:r w:rsidRPr="00854288">
        <w:rPr>
          <w:color w:val="333333"/>
          <w:sz w:val="20"/>
          <w:lang w:val="en-US" w:eastAsia="en-US"/>
        </w:rPr>
        <w:t xml:space="preserve"> в </w:t>
      </w:r>
      <w:proofErr w:type="spellStart"/>
      <w:r w:rsidRPr="00854288">
        <w:rPr>
          <w:color w:val="333333"/>
          <w:sz w:val="20"/>
          <w:lang w:val="en-US" w:eastAsia="en-US"/>
        </w:rPr>
        <w:t>диетата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птици</w:t>
      </w:r>
      <w:proofErr w:type="spellEnd"/>
      <w:r w:rsidR="003C18D8" w:rsidRPr="00854288">
        <w:rPr>
          <w:color w:val="333333"/>
          <w:sz w:val="20"/>
          <w:lang w:eastAsia="en-US"/>
        </w:rPr>
        <w:t>те</w:t>
      </w:r>
      <w:r w:rsidRPr="00854288">
        <w:rPr>
          <w:color w:val="333333"/>
          <w:sz w:val="20"/>
          <w:lang w:val="en-US" w:eastAsia="en-US"/>
        </w:rPr>
        <w:t>.</w:t>
      </w:r>
    </w:p>
    <w:p w:rsidR="0011709F" w:rsidRPr="00854288" w:rsidRDefault="0011709F" w:rsidP="00117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40"/>
        <w:jc w:val="both"/>
        <w:rPr>
          <w:color w:val="333333"/>
          <w:sz w:val="20"/>
          <w:lang w:val="en-US" w:eastAsia="en-US"/>
        </w:rPr>
      </w:pPr>
    </w:p>
    <w:p w:rsidR="003C18D8" w:rsidRPr="00854288" w:rsidRDefault="003C18D8" w:rsidP="003C18D8">
      <w:pPr>
        <w:jc w:val="both"/>
        <w:rPr>
          <w:b/>
          <w:bCs/>
          <w:color w:val="333333"/>
          <w:sz w:val="20"/>
          <w:lang w:eastAsia="en-US"/>
        </w:rPr>
      </w:pPr>
      <w:r w:rsidRPr="00854288">
        <w:rPr>
          <w:sz w:val="20"/>
        </w:rPr>
        <w:t xml:space="preserve">Проектът е на обща стойност </w:t>
      </w:r>
      <w:r w:rsidRPr="00854288">
        <w:rPr>
          <w:b/>
          <w:bCs/>
          <w:color w:val="333333"/>
          <w:sz w:val="20"/>
          <w:lang w:val="en-US" w:eastAsia="en-US"/>
        </w:rPr>
        <w:t>747 982.78</w:t>
      </w:r>
      <w:r w:rsidRPr="00854288">
        <w:rPr>
          <w:b/>
          <w:bCs/>
          <w:color w:val="333333"/>
          <w:sz w:val="20"/>
          <w:lang w:eastAsia="en-US"/>
        </w:rPr>
        <w:t xml:space="preserve"> лв., </w:t>
      </w:r>
    </w:p>
    <w:p w:rsidR="003C18D8" w:rsidRPr="00854288" w:rsidRDefault="003C18D8" w:rsidP="003C18D8">
      <w:pPr>
        <w:jc w:val="both"/>
        <w:rPr>
          <w:bCs/>
          <w:color w:val="333333"/>
          <w:sz w:val="20"/>
          <w:lang w:eastAsia="en-US"/>
        </w:rPr>
      </w:pPr>
      <w:r w:rsidRPr="00854288">
        <w:rPr>
          <w:bCs/>
          <w:color w:val="333333"/>
          <w:sz w:val="20"/>
          <w:lang w:eastAsia="en-US"/>
        </w:rPr>
        <w:t>от които:</w:t>
      </w:r>
      <w:r w:rsidRPr="00854288">
        <w:rPr>
          <w:color w:val="333333"/>
          <w:sz w:val="20"/>
          <w:shd w:val="clear" w:color="auto" w:fill="FFFFFF"/>
        </w:rPr>
        <w:t xml:space="preserve"> 659 781.70 лв. от</w:t>
      </w:r>
      <w:r w:rsidRPr="00854288">
        <w:rPr>
          <w:bCs/>
          <w:color w:val="333333"/>
          <w:sz w:val="20"/>
          <w:lang w:eastAsia="en-US"/>
        </w:rPr>
        <w:t xml:space="preserve"> Европейски земеделски фонд за развитие на селските райони</w:t>
      </w:r>
    </w:p>
    <w:p w:rsidR="0011709F" w:rsidRDefault="003C18D8" w:rsidP="0011709F">
      <w:pPr>
        <w:jc w:val="both"/>
        <w:rPr>
          <w:color w:val="333333"/>
          <w:sz w:val="20"/>
          <w:shd w:val="clear" w:color="auto" w:fill="FFFFFF"/>
        </w:rPr>
      </w:pPr>
      <w:r w:rsidRPr="00854288">
        <w:rPr>
          <w:bCs/>
          <w:color w:val="333333"/>
          <w:sz w:val="20"/>
          <w:lang w:eastAsia="en-US"/>
        </w:rPr>
        <w:t xml:space="preserve">и </w:t>
      </w:r>
      <w:r w:rsidRPr="00854288">
        <w:rPr>
          <w:color w:val="333333"/>
          <w:sz w:val="20"/>
          <w:shd w:val="clear" w:color="auto" w:fill="FFFFFF"/>
        </w:rPr>
        <w:t>73 309.08 лв. национално съфинансиране</w:t>
      </w:r>
      <w:r w:rsidR="00854288" w:rsidRPr="00854288">
        <w:rPr>
          <w:color w:val="333333"/>
          <w:sz w:val="20"/>
          <w:shd w:val="clear" w:color="auto" w:fill="FFFFFF"/>
        </w:rPr>
        <w:t>.</w:t>
      </w:r>
      <w:r w:rsidRPr="00854288">
        <w:rPr>
          <w:color w:val="333333"/>
          <w:sz w:val="20"/>
          <w:shd w:val="clear" w:color="auto" w:fill="FFFFFF"/>
        </w:rPr>
        <w:t xml:space="preserve"> </w:t>
      </w:r>
    </w:p>
    <w:p w:rsidR="00056261" w:rsidRPr="00854288" w:rsidRDefault="00056261" w:rsidP="0011709F">
      <w:pPr>
        <w:jc w:val="both"/>
        <w:rPr>
          <w:color w:val="333333"/>
          <w:sz w:val="20"/>
          <w:shd w:val="clear" w:color="auto" w:fill="FFFFFF"/>
        </w:rPr>
      </w:pPr>
    </w:p>
    <w:p w:rsidR="00854288" w:rsidRPr="00854288" w:rsidRDefault="00854288" w:rsidP="0011709F">
      <w:pPr>
        <w:jc w:val="both"/>
        <w:rPr>
          <w:color w:val="333333"/>
          <w:sz w:val="20"/>
          <w:lang w:eastAsia="en-US"/>
        </w:rPr>
      </w:pPr>
      <w:proofErr w:type="spellStart"/>
      <w:r w:rsidRPr="00854288">
        <w:rPr>
          <w:color w:val="333333"/>
          <w:sz w:val="20"/>
          <w:lang w:val="en-US" w:eastAsia="en-US"/>
        </w:rPr>
        <w:t>Дата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стартиране</w:t>
      </w:r>
      <w:proofErr w:type="spellEnd"/>
      <w:r w:rsidRPr="00854288">
        <w:rPr>
          <w:color w:val="333333"/>
          <w:sz w:val="20"/>
          <w:lang w:eastAsia="en-US"/>
        </w:rPr>
        <w:t>: 21.12.2020 г.</w:t>
      </w:r>
    </w:p>
    <w:p w:rsidR="00854288" w:rsidRDefault="00854288" w:rsidP="0011709F">
      <w:pPr>
        <w:jc w:val="both"/>
        <w:rPr>
          <w:color w:val="333333"/>
          <w:sz w:val="20"/>
          <w:lang w:eastAsia="en-US"/>
        </w:rPr>
      </w:pPr>
      <w:proofErr w:type="spellStart"/>
      <w:r w:rsidRPr="00854288">
        <w:rPr>
          <w:color w:val="333333"/>
          <w:sz w:val="20"/>
          <w:lang w:val="en-US" w:eastAsia="en-US"/>
        </w:rPr>
        <w:t>Дата</w:t>
      </w:r>
      <w:proofErr w:type="spellEnd"/>
      <w:r w:rsidRPr="00854288">
        <w:rPr>
          <w:color w:val="333333"/>
          <w:sz w:val="20"/>
          <w:lang w:val="en-US" w:eastAsia="en-US"/>
        </w:rPr>
        <w:t xml:space="preserve"> на </w:t>
      </w:r>
      <w:proofErr w:type="spellStart"/>
      <w:r w:rsidRPr="00854288">
        <w:rPr>
          <w:color w:val="333333"/>
          <w:sz w:val="20"/>
          <w:lang w:val="en-US" w:eastAsia="en-US"/>
        </w:rPr>
        <w:t>приключване</w:t>
      </w:r>
      <w:proofErr w:type="spellEnd"/>
      <w:r w:rsidRPr="00854288">
        <w:rPr>
          <w:color w:val="333333"/>
          <w:sz w:val="20"/>
          <w:lang w:eastAsia="en-US"/>
        </w:rPr>
        <w:t>: 01.09.2023 г.</w:t>
      </w:r>
    </w:p>
    <w:p w:rsidR="00056261" w:rsidRDefault="00056261" w:rsidP="0011709F">
      <w:pPr>
        <w:jc w:val="both"/>
        <w:rPr>
          <w:color w:val="333333"/>
          <w:sz w:val="20"/>
          <w:lang w:eastAsia="en-US"/>
        </w:rPr>
      </w:pPr>
    </w:p>
    <w:p w:rsidR="008633DC" w:rsidRDefault="008633DC" w:rsidP="0011709F">
      <w:pPr>
        <w:jc w:val="both"/>
        <w:rPr>
          <w:color w:val="333333"/>
          <w:sz w:val="20"/>
          <w:lang w:eastAsia="en-US"/>
        </w:rPr>
      </w:pPr>
      <w:r w:rsidRPr="00056261">
        <w:rPr>
          <w:b/>
          <w:color w:val="333333"/>
          <w:sz w:val="20"/>
          <w:lang w:eastAsia="en-US"/>
        </w:rPr>
        <w:t>Членове на ОП „Насекомо”:</w:t>
      </w:r>
    </w:p>
    <w:p w:rsidR="008633DC" w:rsidRP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>
        <w:rPr>
          <w:color w:val="333333"/>
          <w:sz w:val="20"/>
          <w:lang w:eastAsia="en-US"/>
        </w:rPr>
        <w:t>НАСЕКОМО АД</w:t>
      </w:r>
    </w:p>
    <w:p w:rsidR="008633DC" w:rsidRP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>
        <w:rPr>
          <w:color w:val="333333"/>
          <w:sz w:val="20"/>
          <w:lang w:eastAsia="en-US"/>
        </w:rPr>
        <w:t>ЗЕМЕДЕЛСКИ ИНСТИТУТ - СТАРА ЗАГОРА</w:t>
      </w:r>
    </w:p>
    <w:p w:rsid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>СЪЮЗ НА ПТИЦЕВЪДИТЕ В БЪЛГАРИЯ</w:t>
      </w:r>
    </w:p>
    <w:p w:rsidR="008633DC" w:rsidRP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>СЪВМЕСТЕН ГЕНОМЕН ЦЕНТЪР ООД</w:t>
      </w:r>
    </w:p>
    <w:p w:rsid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>ЗЕЛЕНА СТРАНДЖА ЕООД</w:t>
      </w:r>
    </w:p>
    <w:p w:rsid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>БИОФЕРМА АБЛАНИЦА ООД</w:t>
      </w:r>
    </w:p>
    <w:p w:rsidR="008633DC" w:rsidRPr="008633DC" w:rsidRDefault="008633DC" w:rsidP="008633DC">
      <w:pPr>
        <w:pStyle w:val="af0"/>
        <w:numPr>
          <w:ilvl w:val="0"/>
          <w:numId w:val="7"/>
        </w:numPr>
        <w:jc w:val="both"/>
        <w:rPr>
          <w:color w:val="333333"/>
          <w:sz w:val="20"/>
          <w:lang w:val="en-US" w:eastAsia="en-US"/>
        </w:rPr>
      </w:pPr>
      <w:r w:rsidRPr="00854288">
        <w:rPr>
          <w:color w:val="333333"/>
          <w:sz w:val="20"/>
          <w:lang w:val="en-US" w:eastAsia="en-US"/>
        </w:rPr>
        <w:t>ЯЙЦА И ПТИЦИ АД</w:t>
      </w:r>
    </w:p>
    <w:p w:rsidR="008633DC" w:rsidRDefault="008633DC" w:rsidP="0011709F">
      <w:pPr>
        <w:jc w:val="both"/>
        <w:rPr>
          <w:color w:val="333333"/>
          <w:sz w:val="20"/>
          <w:lang w:eastAsia="en-US"/>
        </w:rPr>
      </w:pPr>
    </w:p>
    <w:p w:rsidR="00854288" w:rsidRPr="00854288" w:rsidRDefault="00854288" w:rsidP="005D0664">
      <w:pPr>
        <w:jc w:val="both"/>
        <w:rPr>
          <w:color w:val="333333"/>
          <w:sz w:val="20"/>
          <w:lang w:eastAsia="en-US"/>
        </w:rPr>
      </w:pPr>
    </w:p>
    <w:sectPr w:rsidR="00854288" w:rsidRPr="00854288" w:rsidSect="005D0664"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D1" w:rsidRDefault="00077DD1" w:rsidP="001503F0">
      <w:r>
        <w:separator/>
      </w:r>
    </w:p>
  </w:endnote>
  <w:endnote w:type="continuationSeparator" w:id="0">
    <w:p w:rsidR="00077DD1" w:rsidRDefault="00077DD1" w:rsidP="001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F0" w:rsidRPr="00BB606F" w:rsidRDefault="001503F0" w:rsidP="001503F0">
    <w:pPr>
      <w:pStyle w:val="ae"/>
      <w:jc w:val="center"/>
      <w:rPr>
        <w:sz w:val="16"/>
        <w:szCs w:val="16"/>
      </w:rPr>
    </w:pPr>
    <w:r w:rsidRPr="00BB606F">
      <w:rPr>
        <w:sz w:val="16"/>
        <w:szCs w:val="16"/>
      </w:rPr>
      <w:t xml:space="preserve">Този документ е в изпълнение на проект </w:t>
    </w:r>
    <w:r w:rsidRPr="00BB606F">
      <w:rPr>
        <w:sz w:val="16"/>
        <w:szCs w:val="16"/>
        <w:shd w:val="clear" w:color="auto" w:fill="FFFFFF"/>
      </w:rPr>
      <w:t xml:space="preserve">BG06RDNP001-16.001-0010 </w:t>
    </w:r>
    <w:r w:rsidRPr="00BB606F">
      <w:rPr>
        <w:sz w:val="16"/>
        <w:szCs w:val="16"/>
      </w:rPr>
      <w:t xml:space="preserve">по </w:t>
    </w:r>
    <w:proofErr w:type="spellStart"/>
    <w:r w:rsidRPr="00BB606F">
      <w:rPr>
        <w:sz w:val="16"/>
        <w:szCs w:val="16"/>
      </w:rPr>
      <w:t>подмярка</w:t>
    </w:r>
    <w:proofErr w:type="spellEnd"/>
    <w:r w:rsidRPr="00BB606F">
      <w:rPr>
        <w:sz w:val="16"/>
        <w:szCs w:val="16"/>
      </w:rPr>
      <w:t xml:space="preserve"> </w:t>
    </w:r>
    <w:r w:rsidRPr="00BB606F">
      <w:rPr>
        <w:sz w:val="16"/>
        <w:szCs w:val="16"/>
        <w:lang w:val="en-US"/>
      </w:rPr>
      <w:t>16</w:t>
    </w:r>
    <w:r w:rsidRPr="00BB606F">
      <w:rPr>
        <w:sz w:val="16"/>
        <w:szCs w:val="16"/>
      </w:rPr>
      <w:t>.1. „</w:t>
    </w:r>
    <w:r w:rsidRPr="00BB606F">
      <w:rPr>
        <w:bCs/>
        <w:sz w:val="16"/>
        <w:szCs w:val="16"/>
      </w:rPr>
      <w:t>Подкрепа за сформиране и функциониране на оперативни групи в рамките на ЕПИ</w:t>
    </w:r>
    <w:r w:rsidRPr="00BB606F">
      <w:rPr>
        <w:sz w:val="16"/>
        <w:szCs w:val="16"/>
      </w:rPr>
      <w:t>“ от ПРСР 2014 – 2020 г.</w:t>
    </w:r>
  </w:p>
  <w:p w:rsidR="001503F0" w:rsidRDefault="001503F0" w:rsidP="001503F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D1" w:rsidRDefault="00077DD1" w:rsidP="001503F0">
      <w:r>
        <w:separator/>
      </w:r>
    </w:p>
  </w:footnote>
  <w:footnote w:type="continuationSeparator" w:id="0">
    <w:p w:rsidR="00077DD1" w:rsidRDefault="00077DD1" w:rsidP="0015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F478D"/>
    <w:multiLevelType w:val="hybridMultilevel"/>
    <w:tmpl w:val="4BD494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15619"/>
    <w:multiLevelType w:val="hybridMultilevel"/>
    <w:tmpl w:val="CED08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1E35"/>
    <w:multiLevelType w:val="hybridMultilevel"/>
    <w:tmpl w:val="9CB8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0"/>
    <w:rsid w:val="00056261"/>
    <w:rsid w:val="00077DD1"/>
    <w:rsid w:val="0011709F"/>
    <w:rsid w:val="00137A68"/>
    <w:rsid w:val="001503F0"/>
    <w:rsid w:val="003C18D8"/>
    <w:rsid w:val="004F0B59"/>
    <w:rsid w:val="005D0664"/>
    <w:rsid w:val="0064456C"/>
    <w:rsid w:val="007B5694"/>
    <w:rsid w:val="00854288"/>
    <w:rsid w:val="008633DC"/>
    <w:rsid w:val="00AD3757"/>
    <w:rsid w:val="00B628E6"/>
    <w:rsid w:val="00D406EF"/>
    <w:rsid w:val="00D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D3BA8"/>
  <w15:docId w15:val="{52D9DB4E-7F22-40B4-9DE4-908064F4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9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B5694"/>
    <w:pPr>
      <w:keepNext/>
      <w:numPr>
        <w:numId w:val="4"/>
      </w:numPr>
      <w:spacing w:before="240" w:after="60"/>
      <w:outlineLvl w:val="0"/>
    </w:pPr>
    <w:rPr>
      <w:b/>
      <w:kern w:val="1"/>
    </w:rPr>
  </w:style>
  <w:style w:type="paragraph" w:styleId="2">
    <w:name w:val="heading 2"/>
    <w:basedOn w:val="a"/>
    <w:next w:val="a"/>
    <w:link w:val="20"/>
    <w:qFormat/>
    <w:rsid w:val="007B5694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B5694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"/>
    <w:next w:val="a"/>
    <w:link w:val="40"/>
    <w:qFormat/>
    <w:rsid w:val="007B5694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B5694"/>
    <w:rPr>
      <w:b/>
      <w:kern w:val="1"/>
      <w:sz w:val="24"/>
      <w:lang w:eastAsia="ar-SA"/>
    </w:rPr>
  </w:style>
  <w:style w:type="character" w:customStyle="1" w:styleId="20">
    <w:name w:val="Заглавие 2 Знак"/>
    <w:basedOn w:val="a0"/>
    <w:link w:val="2"/>
    <w:rsid w:val="007B5694"/>
    <w:rPr>
      <w:b/>
      <w:sz w:val="24"/>
      <w:lang w:eastAsia="ar-SA"/>
    </w:rPr>
  </w:style>
  <w:style w:type="character" w:customStyle="1" w:styleId="30">
    <w:name w:val="Заглавие 3 Знак"/>
    <w:basedOn w:val="a0"/>
    <w:link w:val="3"/>
    <w:rsid w:val="007B5694"/>
    <w:rPr>
      <w:rFonts w:cs="Arial"/>
      <w:b/>
      <w:bCs/>
      <w:i/>
      <w:sz w:val="24"/>
      <w:szCs w:val="26"/>
      <w:lang w:eastAsia="ar-SA"/>
    </w:rPr>
  </w:style>
  <w:style w:type="character" w:customStyle="1" w:styleId="40">
    <w:name w:val="Заглавие 4 Знак"/>
    <w:basedOn w:val="a0"/>
    <w:link w:val="4"/>
    <w:rsid w:val="007B569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B5694"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character" w:customStyle="1" w:styleId="a4">
    <w:name w:val="Заглавие Знак"/>
    <w:basedOn w:val="a0"/>
    <w:link w:val="a3"/>
    <w:rsid w:val="007B5694"/>
    <w:rPr>
      <w:b/>
      <w:sz w:val="48"/>
      <w:lang w:val="en-US" w:eastAsia="ar-SA"/>
    </w:rPr>
  </w:style>
  <w:style w:type="paragraph" w:styleId="a5">
    <w:name w:val="Subtitle"/>
    <w:basedOn w:val="a"/>
    <w:next w:val="a"/>
    <w:link w:val="a6"/>
    <w:qFormat/>
    <w:rsid w:val="007B5694"/>
    <w:pPr>
      <w:overflowPunct w:val="0"/>
      <w:autoSpaceDE w:val="0"/>
      <w:jc w:val="center"/>
      <w:textAlignment w:val="baseline"/>
    </w:pPr>
    <w:rPr>
      <w:rFonts w:eastAsiaTheme="majorEastAsia" w:cstheme="majorBidi"/>
      <w:b/>
      <w:bCs/>
      <w:sz w:val="28"/>
      <w:szCs w:val="28"/>
      <w:u w:val="single"/>
      <w:lang w:val="pl-PL"/>
    </w:rPr>
  </w:style>
  <w:style w:type="character" w:customStyle="1" w:styleId="a6">
    <w:name w:val="Подзаглавие Знак"/>
    <w:basedOn w:val="a0"/>
    <w:link w:val="a5"/>
    <w:rsid w:val="007B5694"/>
    <w:rPr>
      <w:rFonts w:eastAsiaTheme="majorEastAsia" w:cstheme="majorBidi"/>
      <w:b/>
      <w:bCs/>
      <w:sz w:val="28"/>
      <w:szCs w:val="28"/>
      <w:u w:val="single"/>
      <w:lang w:val="pl-PL" w:eastAsia="ar-SA"/>
    </w:rPr>
  </w:style>
  <w:style w:type="paragraph" w:styleId="a7">
    <w:name w:val="Body Text"/>
    <w:basedOn w:val="a"/>
    <w:link w:val="a8"/>
    <w:uiPriority w:val="99"/>
    <w:semiHidden/>
    <w:unhideWhenUsed/>
    <w:rsid w:val="007B5694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7B5694"/>
    <w:rPr>
      <w:sz w:val="24"/>
      <w:lang w:eastAsia="ar-SA"/>
    </w:rPr>
  </w:style>
  <w:style w:type="character" w:styleId="a9">
    <w:name w:val="Strong"/>
    <w:qFormat/>
    <w:rsid w:val="007B56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03F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3F0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503F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1503F0"/>
    <w:rPr>
      <w:sz w:val="24"/>
      <w:lang w:eastAsia="ar-SA"/>
    </w:rPr>
  </w:style>
  <w:style w:type="paragraph" w:styleId="ae">
    <w:name w:val="footer"/>
    <w:basedOn w:val="a"/>
    <w:link w:val="af"/>
    <w:uiPriority w:val="99"/>
    <w:unhideWhenUsed/>
    <w:rsid w:val="001503F0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rsid w:val="001503F0"/>
    <w:rPr>
      <w:sz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17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1709F"/>
    <w:rPr>
      <w:rFonts w:ascii="Courier New" w:hAnsi="Courier New" w:cs="Courier New"/>
      <w:lang w:val="en-US" w:eastAsia="en-US"/>
    </w:rPr>
  </w:style>
  <w:style w:type="character" w:customStyle="1" w:styleId="filled-value">
    <w:name w:val="filled-value"/>
    <w:basedOn w:val="a0"/>
    <w:rsid w:val="0011709F"/>
  </w:style>
  <w:style w:type="character" w:customStyle="1" w:styleId="no-wrap-white-space">
    <w:name w:val="no-wrap-white-space"/>
    <w:basedOn w:val="a0"/>
    <w:rsid w:val="003C18D8"/>
  </w:style>
  <w:style w:type="paragraph" w:styleId="af0">
    <w:name w:val="List Paragraph"/>
    <w:basedOn w:val="a"/>
    <w:uiPriority w:val="34"/>
    <w:qFormat/>
    <w:rsid w:val="0085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01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Потребител на Windows</cp:lastModifiedBy>
  <cp:revision>1</cp:revision>
  <cp:lastPrinted>2021-01-05T13:16:00Z</cp:lastPrinted>
  <dcterms:created xsi:type="dcterms:W3CDTF">2021-01-04T12:27:00Z</dcterms:created>
  <dcterms:modified xsi:type="dcterms:W3CDTF">2021-01-10T23:19:00Z</dcterms:modified>
</cp:coreProperties>
</file>